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E9438" w14:textId="714B2DD1" w:rsidR="00A75830" w:rsidRDefault="00A75830" w:rsidP="00A75830">
      <w:pPr>
        <w:pStyle w:val="1"/>
        <w:spacing w:line="500" w:lineRule="exact"/>
        <w:jc w:val="center"/>
        <w:rPr>
          <w:rFonts w:hint="eastAsia"/>
        </w:rPr>
      </w:pPr>
      <w:proofErr w:type="gramStart"/>
      <w:r>
        <w:rPr>
          <w:rFonts w:ascii="標楷體" w:eastAsia="標楷體" w:hAnsi="標楷體"/>
          <w:spacing w:val="-8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pacing w:val="-8"/>
          <w:sz w:val="36"/>
          <w:szCs w:val="36"/>
        </w:rPr>
        <w:t>南市</w:t>
      </w:r>
      <w:proofErr w:type="gramStart"/>
      <w:r>
        <w:rPr>
          <w:rFonts w:ascii="標楷體" w:eastAsia="標楷體" w:hAnsi="標楷體"/>
          <w:spacing w:val="-10"/>
          <w:sz w:val="36"/>
          <w:szCs w:val="36"/>
        </w:rPr>
        <w:t>私立上恩幼兒園</w:t>
      </w:r>
      <w:proofErr w:type="gramEnd"/>
      <w:r>
        <w:rPr>
          <w:rFonts w:ascii="標楷體" w:eastAsia="標楷體" w:hAnsi="標楷體"/>
          <w:spacing w:val="-10"/>
          <w:sz w:val="36"/>
          <w:szCs w:val="36"/>
        </w:rPr>
        <w:t>招生</w:t>
      </w:r>
    </w:p>
    <w:p w14:paraId="6A18F7FE" w14:textId="77777777" w:rsidR="00A75830" w:rsidRDefault="00A75830" w:rsidP="00A75830">
      <w:pPr>
        <w:spacing w:before="167"/>
        <w:ind w:right="219"/>
        <w:jc w:val="center"/>
      </w:pPr>
      <w:r>
        <w:rPr>
          <w:rFonts w:ascii="標楷體" w:eastAsia="標楷體" w:hAnsi="標楷體"/>
          <w:b/>
          <w:spacing w:val="-1"/>
          <w:sz w:val="32"/>
        </w:rPr>
        <w:t>多(雙)胞胎幼兒抽籤暨缺額</w:t>
      </w:r>
      <w:proofErr w:type="gramStart"/>
      <w:r>
        <w:rPr>
          <w:rFonts w:ascii="標楷體" w:eastAsia="標楷體" w:hAnsi="標楷體"/>
          <w:b/>
          <w:spacing w:val="-1"/>
          <w:sz w:val="32"/>
        </w:rPr>
        <w:t>入園切結</w:t>
      </w:r>
      <w:proofErr w:type="gramEnd"/>
      <w:r>
        <w:rPr>
          <w:rFonts w:ascii="標楷體" w:eastAsia="標楷體" w:hAnsi="標楷體"/>
          <w:b/>
          <w:spacing w:val="-1"/>
          <w:sz w:val="32"/>
        </w:rPr>
        <w:t>書</w:t>
      </w:r>
    </w:p>
    <w:p w14:paraId="5AEEA855" w14:textId="43BD56B1" w:rsidR="00A75830" w:rsidRDefault="00A75830" w:rsidP="00A75830">
      <w:pPr>
        <w:tabs>
          <w:tab w:val="left" w:pos="2661"/>
          <w:tab w:val="left" w:pos="5604"/>
          <w:tab w:val="left" w:pos="7985"/>
        </w:tabs>
        <w:ind w:left="280"/>
      </w:pPr>
      <w:r>
        <w:rPr>
          <w:rFonts w:ascii="標楷體" w:eastAsia="標楷體" w:hAnsi="標楷體"/>
          <w:sz w:val="28"/>
        </w:rPr>
        <w:t>本</w:t>
      </w:r>
      <w:r>
        <w:rPr>
          <w:rFonts w:ascii="標楷體" w:eastAsia="標楷體" w:hAnsi="標楷體"/>
          <w:spacing w:val="-10"/>
          <w:sz w:val="28"/>
        </w:rPr>
        <w:t>人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</w:rPr>
        <w:t>之幼</w:t>
      </w:r>
      <w:r>
        <w:rPr>
          <w:rFonts w:ascii="標楷體" w:eastAsia="標楷體" w:hAnsi="標楷體"/>
          <w:spacing w:val="-10"/>
          <w:sz w:val="28"/>
        </w:rPr>
        <w:t>兒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、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、</w:t>
      </w:r>
    </w:p>
    <w:p w14:paraId="10BCB5A6" w14:textId="77777777" w:rsidR="00A75830" w:rsidRDefault="00A75830" w:rsidP="00A75830">
      <w:pPr>
        <w:tabs>
          <w:tab w:val="left" w:pos="1401"/>
          <w:tab w:val="left" w:pos="2241"/>
          <w:tab w:val="left" w:pos="3083"/>
        </w:tabs>
        <w:spacing w:before="356"/>
        <w:ind w:left="280"/>
      </w:pPr>
      <w:r>
        <w:rPr>
          <w:rFonts w:ascii="標楷體" w:eastAsia="標楷體" w:hAnsi="標楷體"/>
          <w:sz w:val="28"/>
        </w:rPr>
        <w:t>(民</w:t>
      </w:r>
      <w:r>
        <w:rPr>
          <w:rFonts w:ascii="標楷體" w:eastAsia="標楷體" w:hAnsi="標楷體"/>
          <w:spacing w:val="-10"/>
          <w:sz w:val="28"/>
        </w:rPr>
        <w:t>國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</w:rPr>
        <w:tab/>
        <w:t>日生)，為參加</w:t>
      </w:r>
      <w:r>
        <w:rPr>
          <w:rFonts w:ascii="標楷體" w:eastAsia="標楷體" w:hAnsi="標楷體"/>
          <w:spacing w:val="55"/>
          <w:w w:val="150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  <w:u w:val="single"/>
        </w:rPr>
        <w:t>115</w:t>
      </w:r>
      <w:r>
        <w:rPr>
          <w:rFonts w:ascii="標楷體" w:eastAsia="標楷體" w:hAnsi="標楷體"/>
          <w:spacing w:val="56"/>
          <w:w w:val="150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</w:rPr>
        <w:t>學年度</w:t>
      </w:r>
      <w:proofErr w:type="gramStart"/>
      <w:r>
        <w:rPr>
          <w:rFonts w:ascii="標楷體" w:eastAsia="標楷體" w:hAnsi="標楷體"/>
          <w:sz w:val="28"/>
          <w:u w:val="single"/>
        </w:rPr>
        <w:t>臺</w:t>
      </w:r>
      <w:proofErr w:type="gramEnd"/>
      <w:r>
        <w:rPr>
          <w:rFonts w:ascii="標楷體" w:eastAsia="標楷體" w:hAnsi="標楷體"/>
          <w:sz w:val="28"/>
          <w:u w:val="single"/>
        </w:rPr>
        <w:t>南市</w:t>
      </w:r>
      <w:proofErr w:type="gramStart"/>
      <w:r>
        <w:rPr>
          <w:rFonts w:ascii="標楷體" w:eastAsia="標楷體" w:hAnsi="標楷體"/>
          <w:sz w:val="28"/>
          <w:u w:val="single"/>
        </w:rPr>
        <w:t>私立上恩幼兒園</w:t>
      </w:r>
      <w:proofErr w:type="gramEnd"/>
      <w:r>
        <w:rPr>
          <w:rFonts w:ascii="標楷體" w:eastAsia="標楷體" w:hAnsi="標楷體"/>
          <w:sz w:val="28"/>
        </w:rPr>
        <w:t>招生</w:t>
      </w:r>
      <w:r>
        <w:rPr>
          <w:rFonts w:ascii="標楷體" w:eastAsia="標楷體" w:hAnsi="標楷體"/>
          <w:spacing w:val="-10"/>
          <w:sz w:val="28"/>
        </w:rPr>
        <w:t>抽</w:t>
      </w:r>
      <w:r>
        <w:rPr>
          <w:rFonts w:ascii="標楷體" w:eastAsia="標楷體" w:hAnsi="標楷體"/>
          <w:sz w:val="28"/>
        </w:rPr>
        <w:t>籤作業，同意以</w:t>
      </w:r>
      <w:r>
        <w:rPr>
          <w:rFonts w:ascii="標楷體" w:eastAsia="標楷體" w:hAnsi="標楷體"/>
          <w:spacing w:val="64"/>
          <w:w w:val="150"/>
          <w:sz w:val="28"/>
        </w:rPr>
        <w:t xml:space="preserve">  </w:t>
      </w:r>
      <w:r>
        <w:rPr>
          <w:rFonts w:ascii="標楷體" w:eastAsia="標楷體" w:hAnsi="標楷體"/>
          <w:b/>
          <w:sz w:val="60"/>
        </w:rPr>
        <w:t>□</w:t>
      </w:r>
      <w:proofErr w:type="gramStart"/>
      <w:r>
        <w:rPr>
          <w:rFonts w:ascii="標楷體" w:eastAsia="標楷體" w:hAnsi="標楷體"/>
          <w:b/>
          <w:sz w:val="60"/>
        </w:rPr>
        <w:t>併</w:t>
      </w:r>
      <w:proofErr w:type="gramEnd"/>
      <w:r>
        <w:rPr>
          <w:rFonts w:ascii="標楷體" w:eastAsia="標楷體" w:hAnsi="標楷體"/>
          <w:b/>
          <w:sz w:val="60"/>
        </w:rPr>
        <w:t>同抽籤□分別抽籤</w:t>
      </w:r>
      <w:r>
        <w:rPr>
          <w:rFonts w:ascii="標楷體" w:eastAsia="標楷體" w:hAnsi="標楷體"/>
          <w:spacing w:val="-2"/>
          <w:sz w:val="28"/>
        </w:rPr>
        <w:t>方式辦理，</w:t>
      </w:r>
      <w:r>
        <w:rPr>
          <w:rFonts w:ascii="標楷體" w:eastAsia="標楷體" w:hAnsi="標楷體"/>
          <w:b/>
          <w:sz w:val="28"/>
          <w:u w:val="single"/>
        </w:rPr>
        <w:t>合併</w:t>
      </w:r>
      <w:proofErr w:type="gramStart"/>
      <w:r>
        <w:rPr>
          <w:rFonts w:ascii="標楷體" w:eastAsia="標楷體" w:hAnsi="標楷體"/>
          <w:b/>
          <w:sz w:val="28"/>
          <w:u w:val="single"/>
        </w:rPr>
        <w:t>一籤</w:t>
      </w:r>
      <w:proofErr w:type="gramEnd"/>
      <w:r>
        <w:rPr>
          <w:rFonts w:ascii="標楷體" w:eastAsia="標楷體" w:hAnsi="標楷體"/>
          <w:b/>
          <w:sz w:val="28"/>
          <w:u w:val="single"/>
        </w:rPr>
        <w:t>者</w:t>
      </w:r>
      <w:r>
        <w:rPr>
          <w:rFonts w:ascii="標楷體" w:eastAsia="標楷體" w:hAnsi="標楷體"/>
          <w:spacing w:val="-1"/>
          <w:sz w:val="28"/>
        </w:rPr>
        <w:t>，抽中者全數錄取，未抽中者全數未錄取，倘遇缺額少於多胞胎幼兒數時，</w:t>
      </w:r>
      <w:r>
        <w:rPr>
          <w:rFonts w:ascii="標楷體" w:eastAsia="標楷體" w:hAnsi="標楷體"/>
          <w:spacing w:val="-2"/>
          <w:sz w:val="28"/>
        </w:rPr>
        <w:t>由家長自行決定同缺額數之幼兒入園，其他幼兒則列入候補名單第一順位，依序候補；</w:t>
      </w:r>
      <w:r>
        <w:rPr>
          <w:rFonts w:ascii="標楷體" w:eastAsia="標楷體" w:hAnsi="標楷體"/>
          <w:b/>
          <w:sz w:val="28"/>
          <w:u w:val="single"/>
        </w:rPr>
        <w:t>個別</w:t>
      </w:r>
      <w:proofErr w:type="gramStart"/>
      <w:r>
        <w:rPr>
          <w:rFonts w:ascii="標楷體" w:eastAsia="標楷體" w:hAnsi="標楷體"/>
          <w:b/>
          <w:sz w:val="28"/>
          <w:u w:val="single"/>
        </w:rPr>
        <w:t>一籤</w:t>
      </w:r>
      <w:proofErr w:type="gramEnd"/>
      <w:r>
        <w:rPr>
          <w:rFonts w:ascii="標楷體" w:eastAsia="標楷體" w:hAnsi="標楷體"/>
          <w:b/>
          <w:sz w:val="28"/>
          <w:u w:val="single"/>
        </w:rPr>
        <w:t>者</w:t>
      </w:r>
      <w:r>
        <w:rPr>
          <w:rFonts w:ascii="標楷體" w:eastAsia="標楷體" w:hAnsi="標楷體"/>
          <w:spacing w:val="-1"/>
          <w:sz w:val="28"/>
        </w:rPr>
        <w:t>，抽中之幼兒錄取，未抽中者未錄取，依序候補，以符合招生作業之公平、</w:t>
      </w:r>
      <w:r>
        <w:rPr>
          <w:rFonts w:ascii="標楷體" w:eastAsia="標楷體" w:hAnsi="標楷體"/>
          <w:spacing w:val="-3"/>
          <w:sz w:val="28"/>
        </w:rPr>
        <w:t>公正、公開原則，特此切結。</w:t>
      </w:r>
    </w:p>
    <w:p w14:paraId="329162F1" w14:textId="77777777" w:rsidR="00A75830" w:rsidRDefault="00A75830" w:rsidP="00A75830">
      <w:pPr>
        <w:ind w:left="1262"/>
      </w:pPr>
      <w:r>
        <w:rPr>
          <w:rFonts w:ascii="標楷體" w:eastAsia="標楷體" w:hAnsi="標楷體"/>
          <w:spacing w:val="-5"/>
          <w:sz w:val="28"/>
        </w:rPr>
        <w:t>此致</w:t>
      </w:r>
    </w:p>
    <w:p w14:paraId="0E8D95E4" w14:textId="77777777" w:rsidR="00A75830" w:rsidRDefault="00A75830" w:rsidP="00A75830">
      <w:pPr>
        <w:ind w:left="280"/>
      </w:pPr>
      <w:proofErr w:type="gramStart"/>
      <w:r>
        <w:rPr>
          <w:rFonts w:ascii="標楷體" w:eastAsia="標楷體" w:hAnsi="標楷體"/>
          <w:spacing w:val="-5"/>
          <w:sz w:val="32"/>
        </w:rPr>
        <w:t>臺</w:t>
      </w:r>
      <w:proofErr w:type="gramEnd"/>
      <w:r>
        <w:rPr>
          <w:rFonts w:ascii="標楷體" w:eastAsia="標楷體" w:hAnsi="標楷體"/>
          <w:spacing w:val="-5"/>
          <w:sz w:val="32"/>
        </w:rPr>
        <w:t>南市</w:t>
      </w:r>
      <w:proofErr w:type="gramStart"/>
      <w:r>
        <w:rPr>
          <w:rFonts w:ascii="標楷體" w:eastAsia="標楷體" w:hAnsi="標楷體"/>
          <w:spacing w:val="-5"/>
          <w:sz w:val="32"/>
        </w:rPr>
        <w:t>私立上恩幼兒園</w:t>
      </w:r>
      <w:proofErr w:type="gramEnd"/>
    </w:p>
    <w:p w14:paraId="68BBF33D" w14:textId="77777777" w:rsidR="00A75830" w:rsidRDefault="00A75830" w:rsidP="00A75830">
      <w:pPr>
        <w:pStyle w:val="a3"/>
        <w:spacing w:before="13"/>
        <w:rPr>
          <w:rFonts w:ascii="標楷體" w:eastAsia="標楷體" w:hAnsi="標楷體"/>
          <w:sz w:val="28"/>
        </w:rPr>
      </w:pPr>
    </w:p>
    <w:p w14:paraId="0D6F59D5" w14:textId="37541A75" w:rsidR="00A75830" w:rsidRDefault="00A75830" w:rsidP="00A75830">
      <w:pPr>
        <w:tabs>
          <w:tab w:val="left" w:pos="8602"/>
        </w:tabs>
        <w:spacing w:before="1" w:line="720" w:lineRule="atLeast"/>
        <w:ind w:left="4418" w:right="1521"/>
      </w:pPr>
      <w:r>
        <w:rPr>
          <w:rFonts w:ascii="標楷體" w:eastAsia="標楷體" w:hAnsi="標楷體"/>
          <w:spacing w:val="-2"/>
          <w:sz w:val="28"/>
        </w:rPr>
        <w:t>家長或監護人：</w:t>
      </w:r>
      <w:r w:rsidR="00182FD2">
        <w:rPr>
          <w:rFonts w:ascii="標楷體" w:eastAsia="標楷體" w:hAnsi="標楷體" w:hint="eastAsia"/>
          <w:spacing w:val="-2"/>
          <w:sz w:val="28"/>
        </w:rPr>
        <w:t xml:space="preserve">             </w:t>
      </w:r>
      <w:r>
        <w:rPr>
          <w:rFonts w:ascii="標楷體" w:eastAsia="標楷體" w:hAnsi="標楷體"/>
          <w:spacing w:val="-4"/>
          <w:sz w:val="28"/>
        </w:rPr>
        <w:t>（簽章）</w:t>
      </w:r>
      <w:r>
        <w:rPr>
          <w:rFonts w:ascii="標楷體" w:eastAsia="標楷體" w:hAnsi="標楷體"/>
          <w:spacing w:val="-2"/>
          <w:sz w:val="28"/>
        </w:rPr>
        <w:t>與幼兒關係：</w:t>
      </w:r>
    </w:p>
    <w:p w14:paraId="03D5FEB9" w14:textId="4EAA139E" w:rsidR="00A75830" w:rsidRDefault="00A75830" w:rsidP="00A75830">
      <w:pPr>
        <w:spacing w:before="179" w:line="348" w:lineRule="auto"/>
        <w:ind w:left="4418" w:right="3089"/>
      </w:pPr>
      <w:r>
        <w:rPr>
          <w:rFonts w:ascii="標楷體" w:eastAsia="標楷體" w:hAnsi="標楷體"/>
          <w:spacing w:val="-2"/>
          <w:sz w:val="28"/>
        </w:rPr>
        <w:t>身分證統一編號：</w:t>
      </w:r>
      <w:r w:rsidR="00182FD2">
        <w:rPr>
          <w:rFonts w:ascii="標楷體" w:eastAsia="標楷體" w:hAnsi="標楷體" w:hint="eastAsia"/>
          <w:spacing w:val="-2"/>
          <w:sz w:val="28"/>
        </w:rPr>
        <w:t xml:space="preserve">       </w:t>
      </w:r>
      <w:r>
        <w:rPr>
          <w:rFonts w:ascii="標楷體" w:eastAsia="標楷體" w:hAnsi="標楷體"/>
          <w:spacing w:val="-2"/>
          <w:sz w:val="28"/>
        </w:rPr>
        <w:t>聯絡電話：</w:t>
      </w:r>
    </w:p>
    <w:p w14:paraId="4399B77A" w14:textId="0F36BD86" w:rsidR="00A75830" w:rsidRDefault="00237D42" w:rsidP="00237D42">
      <w:pPr>
        <w:tabs>
          <w:tab w:val="left" w:pos="5260"/>
        </w:tabs>
        <w:spacing w:before="177"/>
      </w:pPr>
      <w:r>
        <w:rPr>
          <w:rFonts w:ascii="標楷體" w:eastAsia="標楷體" w:hAnsi="標楷體" w:hint="eastAsia"/>
          <w:spacing w:val="-10"/>
          <w:sz w:val="28"/>
        </w:rPr>
        <w:t xml:space="preserve">                           </w:t>
      </w:r>
      <w:r w:rsidR="00A75830">
        <w:rPr>
          <w:rFonts w:ascii="標楷體" w:eastAsia="標楷體" w:hAnsi="標楷體"/>
          <w:spacing w:val="-10"/>
          <w:sz w:val="28"/>
        </w:rPr>
        <w:t>住</w:t>
      </w:r>
      <w:r w:rsidR="00A75830">
        <w:rPr>
          <w:rFonts w:ascii="標楷體" w:eastAsia="標楷體" w:hAnsi="標楷體"/>
          <w:spacing w:val="-3"/>
          <w:sz w:val="28"/>
        </w:rPr>
        <w:t>址</w:t>
      </w:r>
      <w:r w:rsidR="00A75830">
        <w:rPr>
          <w:rFonts w:ascii="標楷體" w:eastAsia="標楷體" w:hAnsi="標楷體"/>
          <w:spacing w:val="-10"/>
          <w:sz w:val="28"/>
        </w:rPr>
        <w:t>：</w:t>
      </w:r>
    </w:p>
    <w:p w14:paraId="7B20ACF7" w14:textId="77777777" w:rsidR="00A75830" w:rsidRDefault="00A75830" w:rsidP="00A75830">
      <w:pPr>
        <w:tabs>
          <w:tab w:val="left" w:pos="5260"/>
        </w:tabs>
        <w:spacing w:before="177"/>
        <w:ind w:left="4418"/>
      </w:pPr>
    </w:p>
    <w:p w14:paraId="2F988448" w14:textId="77777777" w:rsidR="00A75830" w:rsidRDefault="00A75830" w:rsidP="00A75830">
      <w:pPr>
        <w:tabs>
          <w:tab w:val="left" w:pos="1120"/>
          <w:tab w:val="left" w:pos="2239"/>
          <w:tab w:val="left" w:pos="3360"/>
          <w:tab w:val="left" w:pos="5182"/>
          <w:tab w:val="left" w:pos="6581"/>
          <w:tab w:val="left" w:pos="7981"/>
        </w:tabs>
        <w:ind w:right="213"/>
        <w:jc w:val="center"/>
      </w:pPr>
      <w:r>
        <w:rPr>
          <w:rFonts w:ascii="標楷體" w:eastAsia="標楷體" w:hAnsi="標楷體"/>
          <w:spacing w:val="-10"/>
          <w:sz w:val="28"/>
        </w:rPr>
        <w:t>中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華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民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國     115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日</w:t>
      </w:r>
    </w:p>
    <w:p w14:paraId="63B01804" w14:textId="77777777" w:rsidR="00C80AEF" w:rsidRDefault="00C80AEF"/>
    <w:sectPr w:rsidR="00C80AEF" w:rsidSect="00F528B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0"/>
    <w:rsid w:val="00182FD2"/>
    <w:rsid w:val="00237D42"/>
    <w:rsid w:val="00A75830"/>
    <w:rsid w:val="00C80AEF"/>
    <w:rsid w:val="00F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B115"/>
  <w15:chartTrackingRefBased/>
  <w15:docId w15:val="{345FB851-CC7B-4CD8-8874-70C50435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830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A75830"/>
    <w:pPr>
      <w:keepNext/>
      <w:spacing w:before="180" w:after="180" w:line="720" w:lineRule="auto"/>
      <w:outlineLvl w:val="0"/>
    </w:pPr>
    <w:rPr>
      <w:rFonts w:ascii="Aptos Display" w:hAnsi="Aptos Display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5830"/>
    <w:rPr>
      <w:rFonts w:ascii="Aptos Display" w:eastAsia="新細明體" w:hAnsi="Aptos Display" w:cs="Times New Roman"/>
      <w:b/>
      <w:bCs/>
      <w:kern w:val="3"/>
      <w:sz w:val="52"/>
      <w:szCs w:val="52"/>
    </w:rPr>
  </w:style>
  <w:style w:type="paragraph" w:styleId="a3">
    <w:name w:val="Body Text"/>
    <w:basedOn w:val="a"/>
    <w:link w:val="a4"/>
    <w:rsid w:val="00A75830"/>
    <w:pPr>
      <w:autoSpaceDE w:val="0"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a4">
    <w:name w:val="本文 字元"/>
    <w:basedOn w:val="a0"/>
    <w:link w:val="a3"/>
    <w:rsid w:val="00A75830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Angel</cp:lastModifiedBy>
  <cp:revision>3</cp:revision>
  <cp:lastPrinted>2026-03-03T09:48:00Z</cp:lastPrinted>
  <dcterms:created xsi:type="dcterms:W3CDTF">2026-01-06T09:07:00Z</dcterms:created>
  <dcterms:modified xsi:type="dcterms:W3CDTF">2026-03-03T09:48:00Z</dcterms:modified>
</cp:coreProperties>
</file>